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7" w:rsidRPr="0056618C" w:rsidRDefault="00AB78EC" w:rsidP="00402CD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18C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6618C" w:rsidRDefault="00FC0C9F" w:rsidP="00402CD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реформы контрольно-надзорной деятельности инспекция проводит публичные обсуждения практики правоприменения. Предлагаю начать сегодняшнее мероприятие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EF088E" w:rsidRPr="009358A0" w:rsidRDefault="0056618C" w:rsidP="00402CD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EF088E" w:rsidRPr="009358A0">
        <w:rPr>
          <w:rFonts w:ascii="Times New Roman" w:hAnsi="Times New Roman" w:cs="Times New Roman"/>
          <w:sz w:val="32"/>
          <w:szCs w:val="32"/>
        </w:rPr>
        <w:t>нспекци</w:t>
      </w:r>
      <w:r w:rsidR="008120D7" w:rsidRPr="009358A0">
        <w:rPr>
          <w:rFonts w:ascii="Times New Roman" w:hAnsi="Times New Roman" w:cs="Times New Roman"/>
          <w:sz w:val="32"/>
          <w:szCs w:val="32"/>
        </w:rPr>
        <w:t>я</w:t>
      </w:r>
      <w:r w:rsidR="00EF088E" w:rsidRPr="009358A0">
        <w:rPr>
          <w:rFonts w:ascii="Times New Roman" w:hAnsi="Times New Roman" w:cs="Times New Roman"/>
          <w:sz w:val="32"/>
          <w:szCs w:val="32"/>
        </w:rPr>
        <w:t xml:space="preserve"> государственного строительного надзора </w:t>
      </w:r>
      <w:r w:rsidR="008120D7" w:rsidRPr="009358A0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8120D7" w:rsidRPr="009358A0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8120D7" w:rsidRPr="009358A0">
        <w:rPr>
          <w:rFonts w:ascii="Times New Roman" w:hAnsi="Times New Roman" w:cs="Times New Roman"/>
          <w:sz w:val="32"/>
          <w:szCs w:val="32"/>
        </w:rPr>
        <w:t xml:space="preserve"> возложенных на неё полномочий осуществл</w:t>
      </w:r>
      <w:r>
        <w:rPr>
          <w:rFonts w:ascii="Times New Roman" w:hAnsi="Times New Roman" w:cs="Times New Roman"/>
          <w:sz w:val="32"/>
          <w:szCs w:val="32"/>
        </w:rPr>
        <w:t>яет</w:t>
      </w:r>
      <w:r w:rsidR="008120D7" w:rsidRPr="009358A0">
        <w:rPr>
          <w:rFonts w:ascii="Times New Roman" w:hAnsi="Times New Roman" w:cs="Times New Roman"/>
          <w:sz w:val="32"/>
          <w:szCs w:val="32"/>
        </w:rPr>
        <w:t xml:space="preserve"> государственный строительный надзор и государственный контроль (надзор) в области долевого строительства. </w:t>
      </w:r>
      <w:r>
        <w:rPr>
          <w:rFonts w:ascii="Times New Roman" w:hAnsi="Times New Roman" w:cs="Times New Roman"/>
          <w:sz w:val="32"/>
          <w:szCs w:val="32"/>
        </w:rPr>
        <w:t>В 2020 году б</w:t>
      </w:r>
      <w:r w:rsidR="008120D7" w:rsidRPr="009358A0">
        <w:rPr>
          <w:rFonts w:ascii="Times New Roman" w:hAnsi="Times New Roman" w:cs="Times New Roman"/>
          <w:sz w:val="32"/>
          <w:szCs w:val="32"/>
        </w:rPr>
        <w:t>ыли достигнуты следующие результаты.</w:t>
      </w:r>
    </w:p>
    <w:p w:rsidR="00AB78EC" w:rsidRPr="009358A0" w:rsidRDefault="008120D7" w:rsidP="00402CD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При осуществлении </w:t>
      </w:r>
      <w:r w:rsidRPr="009358A0">
        <w:rPr>
          <w:rFonts w:ascii="Times New Roman" w:hAnsi="Times New Roman" w:cs="Times New Roman"/>
          <w:i/>
          <w:sz w:val="32"/>
          <w:szCs w:val="32"/>
        </w:rPr>
        <w:t>государственного строительного надзора</w:t>
      </w:r>
      <w:r w:rsidR="00113172" w:rsidRPr="009358A0">
        <w:rPr>
          <w:rFonts w:ascii="Times New Roman" w:hAnsi="Times New Roman" w:cs="Times New Roman"/>
          <w:sz w:val="32"/>
          <w:szCs w:val="32"/>
        </w:rPr>
        <w:t xml:space="preserve"> инспекцией проведено </w:t>
      </w:r>
      <w:r w:rsidR="00292C28">
        <w:rPr>
          <w:rFonts w:ascii="Times New Roman" w:hAnsi="Times New Roman" w:cs="Times New Roman"/>
          <w:sz w:val="32"/>
          <w:szCs w:val="32"/>
        </w:rPr>
        <w:t>530</w:t>
      </w:r>
      <w:r w:rsidR="00113172" w:rsidRPr="009358A0">
        <w:rPr>
          <w:rFonts w:ascii="Times New Roman" w:hAnsi="Times New Roman" w:cs="Times New Roman"/>
          <w:sz w:val="32"/>
          <w:szCs w:val="32"/>
        </w:rPr>
        <w:t xml:space="preserve"> провер</w:t>
      </w:r>
      <w:r w:rsidR="003B0A34" w:rsidRPr="009358A0">
        <w:rPr>
          <w:rFonts w:ascii="Times New Roman" w:hAnsi="Times New Roman" w:cs="Times New Roman"/>
          <w:sz w:val="32"/>
          <w:szCs w:val="32"/>
        </w:rPr>
        <w:t>ок</w:t>
      </w:r>
      <w:r w:rsidR="00113172" w:rsidRPr="009358A0">
        <w:rPr>
          <w:rFonts w:ascii="Times New Roman" w:hAnsi="Times New Roman" w:cs="Times New Roman"/>
          <w:sz w:val="32"/>
          <w:szCs w:val="32"/>
        </w:rPr>
        <w:t xml:space="preserve"> строящихся и реконструируемых объектов капитального строительства, в том числе </w:t>
      </w:r>
      <w:r w:rsidR="00292C28">
        <w:rPr>
          <w:rFonts w:ascii="Times New Roman" w:hAnsi="Times New Roman" w:cs="Times New Roman"/>
          <w:sz w:val="32"/>
          <w:szCs w:val="32"/>
        </w:rPr>
        <w:t>19</w:t>
      </w:r>
      <w:r w:rsidR="00402CDF" w:rsidRPr="009358A0">
        <w:rPr>
          <w:rFonts w:ascii="Times New Roman" w:hAnsi="Times New Roman" w:cs="Times New Roman"/>
          <w:sz w:val="32"/>
          <w:szCs w:val="32"/>
        </w:rPr>
        <w:t>8</w:t>
      </w:r>
      <w:r w:rsidR="00113172" w:rsidRPr="009358A0">
        <w:rPr>
          <w:rFonts w:ascii="Times New Roman" w:hAnsi="Times New Roman" w:cs="Times New Roman"/>
          <w:sz w:val="32"/>
          <w:szCs w:val="32"/>
        </w:rPr>
        <w:t xml:space="preserve"> внеплановых провер</w:t>
      </w:r>
      <w:r w:rsidR="009D03DE" w:rsidRPr="009358A0">
        <w:rPr>
          <w:rFonts w:ascii="Times New Roman" w:hAnsi="Times New Roman" w:cs="Times New Roman"/>
          <w:sz w:val="32"/>
          <w:szCs w:val="32"/>
        </w:rPr>
        <w:t>ок</w:t>
      </w:r>
      <w:r w:rsidR="003B0A34" w:rsidRPr="009358A0">
        <w:rPr>
          <w:rFonts w:ascii="Times New Roman" w:hAnsi="Times New Roman" w:cs="Times New Roman"/>
          <w:sz w:val="32"/>
          <w:szCs w:val="32"/>
        </w:rPr>
        <w:t>.</w:t>
      </w:r>
    </w:p>
    <w:p w:rsidR="00402CDF" w:rsidRPr="009358A0" w:rsidRDefault="00F245C5" w:rsidP="00402CDF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С</w:t>
      </w:r>
      <w:r w:rsidR="009370A4" w:rsidRPr="009358A0">
        <w:rPr>
          <w:rFonts w:ascii="Times New Roman" w:hAnsi="Times New Roman" w:cs="Times New Roman"/>
          <w:sz w:val="32"/>
          <w:szCs w:val="32"/>
        </w:rPr>
        <w:t xml:space="preserve"> января </w:t>
      </w:r>
      <w:r w:rsidR="00402CDF" w:rsidRPr="009358A0">
        <w:rPr>
          <w:rFonts w:ascii="Times New Roman" w:hAnsi="Times New Roman" w:cs="Times New Roman"/>
          <w:sz w:val="32"/>
          <w:szCs w:val="32"/>
        </w:rPr>
        <w:t>2019</w:t>
      </w:r>
      <w:r w:rsidR="009370A4" w:rsidRPr="009358A0">
        <w:rPr>
          <w:rFonts w:ascii="Times New Roman" w:hAnsi="Times New Roman" w:cs="Times New Roman"/>
          <w:sz w:val="32"/>
          <w:szCs w:val="32"/>
        </w:rPr>
        <w:t xml:space="preserve"> года</w:t>
      </w:r>
      <w:r w:rsidR="00402CDF" w:rsidRPr="009358A0">
        <w:rPr>
          <w:rFonts w:ascii="Times New Roman" w:hAnsi="Times New Roman" w:cs="Times New Roman"/>
          <w:sz w:val="32"/>
          <w:szCs w:val="32"/>
        </w:rPr>
        <w:t xml:space="preserve"> инспекция согласно изменениям, внесённым в Градостроительный кодекс РФ в августе 2018 года, также осуществляет государственный строительный надзор на ранее неподнадзорных объектах (например, малоэтажные жилые дома), а также на объектах, о строительстве или реконструкции которых в инспекцию поступили обращения. В рамках этого направления было проведено </w:t>
      </w:r>
      <w:r w:rsidR="00292C28">
        <w:rPr>
          <w:rFonts w:ascii="Times New Roman" w:hAnsi="Times New Roman" w:cs="Times New Roman"/>
          <w:sz w:val="32"/>
          <w:szCs w:val="32"/>
        </w:rPr>
        <w:t>72</w:t>
      </w:r>
      <w:r w:rsidR="00402CDF" w:rsidRPr="009358A0">
        <w:rPr>
          <w:rFonts w:ascii="Times New Roman" w:hAnsi="Times New Roman" w:cs="Times New Roman"/>
          <w:sz w:val="32"/>
          <w:szCs w:val="32"/>
        </w:rPr>
        <w:t xml:space="preserve"> провер</w:t>
      </w:r>
      <w:r w:rsidR="00292C28">
        <w:rPr>
          <w:rFonts w:ascii="Times New Roman" w:hAnsi="Times New Roman" w:cs="Times New Roman"/>
          <w:sz w:val="32"/>
          <w:szCs w:val="32"/>
        </w:rPr>
        <w:t>ки</w:t>
      </w:r>
      <w:r w:rsidR="00402CDF" w:rsidRPr="009358A0">
        <w:rPr>
          <w:rFonts w:ascii="Times New Roman" w:hAnsi="Times New Roman" w:cs="Times New Roman"/>
          <w:sz w:val="32"/>
          <w:szCs w:val="32"/>
        </w:rPr>
        <w:t xml:space="preserve"> по обращениям граждан, по результатам которых </w:t>
      </w:r>
      <w:r w:rsidR="00292C28">
        <w:rPr>
          <w:rFonts w:ascii="Times New Roman" w:hAnsi="Times New Roman" w:cs="Times New Roman"/>
          <w:sz w:val="32"/>
          <w:szCs w:val="32"/>
        </w:rPr>
        <w:t>52</w:t>
      </w:r>
      <w:r w:rsidR="00402CDF" w:rsidRPr="009358A0">
        <w:rPr>
          <w:rFonts w:ascii="Times New Roman" w:hAnsi="Times New Roman" w:cs="Times New Roman"/>
          <w:sz w:val="32"/>
          <w:szCs w:val="32"/>
        </w:rPr>
        <w:t xml:space="preserve"> лиц</w:t>
      </w:r>
      <w:r w:rsidR="00292C28">
        <w:rPr>
          <w:rFonts w:ascii="Times New Roman" w:hAnsi="Times New Roman" w:cs="Times New Roman"/>
          <w:sz w:val="32"/>
          <w:szCs w:val="32"/>
        </w:rPr>
        <w:t>а</w:t>
      </w:r>
      <w:r w:rsidR="00402CDF" w:rsidRPr="009358A0">
        <w:rPr>
          <w:rFonts w:ascii="Times New Roman" w:hAnsi="Times New Roman" w:cs="Times New Roman"/>
          <w:sz w:val="32"/>
          <w:szCs w:val="32"/>
        </w:rPr>
        <w:t>, допустивших нарушения законодательства при строительстве и реконструкции, были привлечены к административной отве</w:t>
      </w:r>
      <w:r w:rsidR="00292C28">
        <w:rPr>
          <w:rFonts w:ascii="Times New Roman" w:hAnsi="Times New Roman" w:cs="Times New Roman"/>
          <w:sz w:val="32"/>
          <w:szCs w:val="32"/>
        </w:rPr>
        <w:t>тственности.</w:t>
      </w:r>
    </w:p>
    <w:p w:rsidR="00402CDF" w:rsidRPr="009358A0" w:rsidRDefault="00402CDF" w:rsidP="00402CDF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В рамках исполнения функции по государственному строительному надзору инспекцией также направлялись в органы местного самоуправления уведомления о выявлении самовольной постройки с целью принятия дальнейших мер. Всего за отчётный период было направлено </w:t>
      </w:r>
      <w:r w:rsidR="00292C28">
        <w:rPr>
          <w:rFonts w:ascii="Times New Roman" w:hAnsi="Times New Roman" w:cs="Times New Roman"/>
          <w:sz w:val="32"/>
          <w:szCs w:val="32"/>
        </w:rPr>
        <w:t>52</w:t>
      </w:r>
      <w:r w:rsidRPr="009358A0">
        <w:rPr>
          <w:rFonts w:ascii="Times New Roman" w:hAnsi="Times New Roman" w:cs="Times New Roman"/>
          <w:sz w:val="32"/>
          <w:szCs w:val="32"/>
        </w:rPr>
        <w:t xml:space="preserve"> уведомлени</w:t>
      </w:r>
      <w:r w:rsidR="00292C28">
        <w:rPr>
          <w:rFonts w:ascii="Times New Roman" w:hAnsi="Times New Roman" w:cs="Times New Roman"/>
          <w:sz w:val="32"/>
          <w:szCs w:val="32"/>
        </w:rPr>
        <w:t>я</w:t>
      </w:r>
      <w:r w:rsidRPr="009358A0">
        <w:rPr>
          <w:rFonts w:ascii="Times New Roman" w:hAnsi="Times New Roman" w:cs="Times New Roman"/>
          <w:sz w:val="32"/>
          <w:szCs w:val="32"/>
        </w:rPr>
        <w:t>.</w:t>
      </w:r>
    </w:p>
    <w:p w:rsidR="008120D7" w:rsidRPr="009358A0" w:rsidRDefault="00BC127E" w:rsidP="00402CD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По результатам проверок инспекцией выдано </w:t>
      </w:r>
      <w:r w:rsidR="00292C28">
        <w:rPr>
          <w:rFonts w:ascii="Times New Roman" w:hAnsi="Times New Roman" w:cs="Times New Roman"/>
          <w:sz w:val="32"/>
          <w:szCs w:val="32"/>
        </w:rPr>
        <w:t>150 предписаний об устранении нарушений.</w:t>
      </w:r>
    </w:p>
    <w:p w:rsidR="008120D7" w:rsidRPr="00292C28" w:rsidRDefault="00292C28" w:rsidP="00402CDF">
      <w:pPr>
        <w:ind w:firstLine="426"/>
        <w:jc w:val="both"/>
        <w:rPr>
          <w:rFonts w:ascii="Times New Roman" w:hAnsi="Times New Roman" w:cs="Times New Roman"/>
          <w:sz w:val="40"/>
          <w:szCs w:val="32"/>
        </w:rPr>
      </w:pPr>
      <w:r w:rsidRPr="00292C28">
        <w:rPr>
          <w:rFonts w:ascii="Times New Roman" w:hAnsi="Times New Roman"/>
          <w:sz w:val="32"/>
          <w:szCs w:val="26"/>
        </w:rPr>
        <w:t>По результатам проведенных проверок за текущий период 2020 года составлено 17</w:t>
      </w:r>
      <w:r w:rsidRPr="00292C28">
        <w:rPr>
          <w:rFonts w:ascii="Times New Roman" w:hAnsi="Times New Roman"/>
          <w:sz w:val="32"/>
          <w:szCs w:val="26"/>
        </w:rPr>
        <w:t>5</w:t>
      </w:r>
      <w:r w:rsidRPr="00292C28">
        <w:rPr>
          <w:rFonts w:ascii="Times New Roman" w:hAnsi="Times New Roman"/>
          <w:sz w:val="32"/>
          <w:szCs w:val="26"/>
        </w:rPr>
        <w:t xml:space="preserve"> протокол</w:t>
      </w:r>
      <w:r w:rsidRPr="00292C28">
        <w:rPr>
          <w:rFonts w:ascii="Times New Roman" w:hAnsi="Times New Roman"/>
          <w:sz w:val="32"/>
          <w:szCs w:val="26"/>
        </w:rPr>
        <w:t>ов</w:t>
      </w:r>
      <w:r w:rsidRPr="00292C28">
        <w:rPr>
          <w:rFonts w:ascii="Times New Roman" w:hAnsi="Times New Roman"/>
          <w:sz w:val="32"/>
          <w:szCs w:val="26"/>
        </w:rPr>
        <w:t xml:space="preserve"> об административных правонарушениях</w:t>
      </w:r>
      <w:r w:rsidRPr="00292C28">
        <w:rPr>
          <w:rFonts w:ascii="Times New Roman" w:hAnsi="Times New Roman"/>
          <w:sz w:val="32"/>
          <w:szCs w:val="26"/>
        </w:rPr>
        <w:t>.</w:t>
      </w:r>
    </w:p>
    <w:p w:rsidR="0078035C" w:rsidRPr="009358A0" w:rsidRDefault="0078035C" w:rsidP="00935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16C" w:rsidRPr="009358A0" w:rsidRDefault="008120D7" w:rsidP="0020416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Государственный контроль (надзор) в области </w:t>
      </w:r>
      <w:proofErr w:type="gramStart"/>
      <w:r w:rsidRPr="009358A0">
        <w:rPr>
          <w:rFonts w:ascii="Times New Roman" w:hAnsi="Times New Roman" w:cs="Times New Roman"/>
          <w:i/>
          <w:sz w:val="32"/>
          <w:szCs w:val="32"/>
        </w:rPr>
        <w:t>долевого</w:t>
      </w:r>
      <w:proofErr w:type="gramEnd"/>
      <w:r w:rsidRPr="009358A0">
        <w:rPr>
          <w:rFonts w:ascii="Times New Roman" w:hAnsi="Times New Roman" w:cs="Times New Roman"/>
          <w:i/>
          <w:sz w:val="32"/>
          <w:szCs w:val="32"/>
        </w:rPr>
        <w:t xml:space="preserve"> строительства</w:t>
      </w:r>
      <w:r w:rsidRPr="009358A0">
        <w:rPr>
          <w:rFonts w:ascii="Times New Roman" w:hAnsi="Times New Roman" w:cs="Times New Roman"/>
          <w:sz w:val="32"/>
          <w:szCs w:val="32"/>
        </w:rPr>
        <w:t xml:space="preserve"> осуществлялся за деятельностью </w:t>
      </w:r>
      <w:r w:rsidR="00292C28">
        <w:rPr>
          <w:rFonts w:ascii="Times New Roman" w:hAnsi="Times New Roman" w:cs="Times New Roman"/>
          <w:sz w:val="32"/>
          <w:szCs w:val="32"/>
        </w:rPr>
        <w:t>73</w:t>
      </w:r>
      <w:r w:rsidRPr="009358A0">
        <w:rPr>
          <w:rFonts w:ascii="Times New Roman" w:hAnsi="Times New Roman" w:cs="Times New Roman"/>
          <w:sz w:val="32"/>
          <w:szCs w:val="32"/>
        </w:rPr>
        <w:t xml:space="preserve"> застройщиков на </w:t>
      </w:r>
      <w:r w:rsidR="00292C28">
        <w:rPr>
          <w:rFonts w:ascii="Times New Roman" w:hAnsi="Times New Roman" w:cs="Times New Roman"/>
          <w:sz w:val="32"/>
          <w:szCs w:val="32"/>
        </w:rPr>
        <w:t>90</w:t>
      </w:r>
      <w:r w:rsidRPr="009358A0">
        <w:rPr>
          <w:rFonts w:ascii="Times New Roman" w:hAnsi="Times New Roman" w:cs="Times New Roman"/>
          <w:sz w:val="32"/>
          <w:szCs w:val="32"/>
        </w:rPr>
        <w:t xml:space="preserve"> объектах долевого строительства</w:t>
      </w:r>
      <w:r w:rsidR="0020416C" w:rsidRPr="009358A0">
        <w:rPr>
          <w:rFonts w:ascii="Times New Roman" w:hAnsi="Times New Roman" w:cs="Times New Roman"/>
          <w:sz w:val="32"/>
          <w:szCs w:val="32"/>
        </w:rPr>
        <w:t>.</w:t>
      </w:r>
    </w:p>
    <w:p w:rsidR="00083846" w:rsidRPr="009358A0" w:rsidRDefault="00083846" w:rsidP="0020416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В 20</w:t>
      </w:r>
      <w:r w:rsidR="00292C28">
        <w:rPr>
          <w:rFonts w:ascii="Times New Roman" w:hAnsi="Times New Roman" w:cs="Times New Roman"/>
          <w:sz w:val="32"/>
          <w:szCs w:val="32"/>
        </w:rPr>
        <w:t>20</w:t>
      </w:r>
      <w:r w:rsidRPr="009358A0">
        <w:rPr>
          <w:rFonts w:ascii="Times New Roman" w:hAnsi="Times New Roman" w:cs="Times New Roman"/>
          <w:sz w:val="32"/>
          <w:szCs w:val="32"/>
        </w:rPr>
        <w:t xml:space="preserve"> году по данному направлению проводились следующие мероприятия: </w:t>
      </w:r>
    </w:p>
    <w:p w:rsidR="00083846" w:rsidRPr="009358A0" w:rsidRDefault="00083846" w:rsidP="0008384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- анализ ежеквартальных отчетностей застройщиков - проанализировано </w:t>
      </w:r>
      <w:r w:rsidR="00292C28">
        <w:rPr>
          <w:rFonts w:ascii="Times New Roman" w:hAnsi="Times New Roman" w:cs="Times New Roman"/>
          <w:sz w:val="32"/>
          <w:szCs w:val="32"/>
        </w:rPr>
        <w:t>11</w:t>
      </w:r>
      <w:r w:rsidRPr="009358A0">
        <w:rPr>
          <w:rFonts w:ascii="Times New Roman" w:hAnsi="Times New Roman" w:cs="Times New Roman"/>
          <w:sz w:val="32"/>
          <w:szCs w:val="32"/>
        </w:rPr>
        <w:t>5 отчетностей;</w:t>
      </w:r>
    </w:p>
    <w:p w:rsidR="00083846" w:rsidRPr="009358A0" w:rsidRDefault="00083846" w:rsidP="0008384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- выдано </w:t>
      </w:r>
      <w:r w:rsidR="00292C28">
        <w:rPr>
          <w:rFonts w:ascii="Times New Roman" w:hAnsi="Times New Roman" w:cs="Times New Roman"/>
          <w:sz w:val="32"/>
          <w:szCs w:val="32"/>
        </w:rPr>
        <w:t>6</w:t>
      </w:r>
      <w:r w:rsidRPr="009358A0">
        <w:rPr>
          <w:rFonts w:ascii="Times New Roman" w:hAnsi="Times New Roman" w:cs="Times New Roman"/>
          <w:sz w:val="32"/>
          <w:szCs w:val="32"/>
        </w:rPr>
        <w:t xml:space="preserve"> заключений о соответствии застройщика и проектной декларации требованиям Федерального закона </w:t>
      </w:r>
      <w:r w:rsidR="009370A4" w:rsidRPr="009358A0">
        <w:rPr>
          <w:rFonts w:ascii="Times New Roman" w:hAnsi="Times New Roman" w:cs="Times New Roman"/>
          <w:sz w:val="32"/>
          <w:szCs w:val="32"/>
        </w:rPr>
        <w:t>«Об участии в долевом строительстве»</w:t>
      </w:r>
      <w:r w:rsidRPr="009358A0">
        <w:rPr>
          <w:rFonts w:ascii="Times New Roman" w:hAnsi="Times New Roman" w:cs="Times New Roman"/>
          <w:sz w:val="32"/>
          <w:szCs w:val="32"/>
        </w:rPr>
        <w:t xml:space="preserve"> и 3 отказ</w:t>
      </w:r>
      <w:r w:rsidR="00292C28">
        <w:rPr>
          <w:rFonts w:ascii="Times New Roman" w:hAnsi="Times New Roman" w:cs="Times New Roman"/>
          <w:sz w:val="32"/>
          <w:szCs w:val="32"/>
        </w:rPr>
        <w:t>а</w:t>
      </w:r>
      <w:r w:rsidRPr="009358A0">
        <w:rPr>
          <w:rFonts w:ascii="Times New Roman" w:hAnsi="Times New Roman" w:cs="Times New Roman"/>
          <w:sz w:val="32"/>
          <w:szCs w:val="32"/>
        </w:rPr>
        <w:t xml:space="preserve"> в выдаче заключения; </w:t>
      </w:r>
    </w:p>
    <w:p w:rsidR="00083846" w:rsidRPr="009358A0" w:rsidRDefault="00083846" w:rsidP="0008384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- проведено </w:t>
      </w:r>
      <w:r w:rsidR="00292C28">
        <w:rPr>
          <w:rFonts w:ascii="Times New Roman" w:hAnsi="Times New Roman" w:cs="Times New Roman"/>
          <w:sz w:val="32"/>
          <w:szCs w:val="32"/>
        </w:rPr>
        <w:t>24</w:t>
      </w:r>
      <w:r w:rsidRPr="009358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358A0">
        <w:rPr>
          <w:rFonts w:ascii="Times New Roman" w:hAnsi="Times New Roman" w:cs="Times New Roman"/>
          <w:sz w:val="32"/>
          <w:szCs w:val="32"/>
        </w:rPr>
        <w:t>внеплановых</w:t>
      </w:r>
      <w:proofErr w:type="gramEnd"/>
      <w:r w:rsidRPr="009358A0">
        <w:rPr>
          <w:rFonts w:ascii="Times New Roman" w:hAnsi="Times New Roman" w:cs="Times New Roman"/>
          <w:sz w:val="32"/>
          <w:szCs w:val="32"/>
        </w:rPr>
        <w:t xml:space="preserve"> документарных проверки соблюдения застройщиками законодательства в области долевого строительства.</w:t>
      </w:r>
    </w:p>
    <w:p w:rsidR="00292C28" w:rsidRPr="00292C28" w:rsidRDefault="00292C28" w:rsidP="00292C28">
      <w:pPr>
        <w:ind w:firstLine="426"/>
        <w:jc w:val="both"/>
        <w:rPr>
          <w:rFonts w:ascii="Times New Roman" w:hAnsi="Times New Roman" w:cs="Times New Roman"/>
          <w:sz w:val="32"/>
          <w:szCs w:val="26"/>
        </w:rPr>
      </w:pPr>
      <w:r w:rsidRPr="00292C28">
        <w:rPr>
          <w:rFonts w:ascii="Times New Roman" w:hAnsi="Times New Roman" w:cs="Times New Roman"/>
          <w:sz w:val="32"/>
          <w:szCs w:val="26"/>
        </w:rPr>
        <w:t>Плановые проверки не проводились в связи с изменениями в Федеральном законе от 30.12.2004 №214-ФЗ.</w:t>
      </w:r>
    </w:p>
    <w:p w:rsidR="00083846" w:rsidRPr="00292C28" w:rsidRDefault="00292C28" w:rsidP="00292C28">
      <w:pPr>
        <w:ind w:firstLine="426"/>
        <w:jc w:val="both"/>
        <w:rPr>
          <w:rFonts w:ascii="Times New Roman" w:hAnsi="Times New Roman" w:cs="Times New Roman"/>
          <w:sz w:val="40"/>
          <w:szCs w:val="32"/>
        </w:rPr>
      </w:pPr>
      <w:r w:rsidRPr="00292C28">
        <w:rPr>
          <w:rFonts w:ascii="Times New Roman" w:hAnsi="Times New Roman" w:cs="Times New Roman"/>
          <w:sz w:val="32"/>
          <w:szCs w:val="26"/>
        </w:rPr>
        <w:t>По результатам проверок выявлено 2</w:t>
      </w:r>
      <w:r w:rsidRPr="00292C28">
        <w:rPr>
          <w:rFonts w:ascii="Times New Roman" w:hAnsi="Times New Roman" w:cs="Times New Roman"/>
          <w:sz w:val="32"/>
          <w:szCs w:val="26"/>
        </w:rPr>
        <w:t>0</w:t>
      </w:r>
      <w:r w:rsidRPr="00292C28">
        <w:rPr>
          <w:rFonts w:ascii="Times New Roman" w:hAnsi="Times New Roman" w:cs="Times New Roman"/>
          <w:sz w:val="32"/>
          <w:szCs w:val="26"/>
        </w:rPr>
        <w:t xml:space="preserve"> нарушений обязательных требований законодательства в области долевого строительства, выдано 2</w:t>
      </w:r>
      <w:r w:rsidRPr="00292C28">
        <w:rPr>
          <w:rFonts w:ascii="Times New Roman" w:hAnsi="Times New Roman" w:cs="Times New Roman"/>
          <w:sz w:val="32"/>
          <w:szCs w:val="26"/>
        </w:rPr>
        <w:t>0</w:t>
      </w:r>
      <w:r w:rsidRPr="00292C28">
        <w:rPr>
          <w:rFonts w:ascii="Times New Roman" w:hAnsi="Times New Roman" w:cs="Times New Roman"/>
          <w:sz w:val="32"/>
          <w:szCs w:val="26"/>
        </w:rPr>
        <w:t xml:space="preserve"> предписаний, составлено 2</w:t>
      </w:r>
      <w:r w:rsidRPr="00292C28">
        <w:rPr>
          <w:rFonts w:ascii="Times New Roman" w:hAnsi="Times New Roman" w:cs="Times New Roman"/>
          <w:sz w:val="32"/>
          <w:szCs w:val="26"/>
        </w:rPr>
        <w:t>0</w:t>
      </w:r>
      <w:r w:rsidRPr="00292C28">
        <w:rPr>
          <w:rFonts w:ascii="Times New Roman" w:hAnsi="Times New Roman" w:cs="Times New Roman"/>
          <w:sz w:val="32"/>
          <w:szCs w:val="26"/>
        </w:rPr>
        <w:t xml:space="preserve"> протоколов об административных правонарушениях.</w:t>
      </w:r>
    </w:p>
    <w:p w:rsidR="00CE1DF1" w:rsidRPr="00292C28" w:rsidRDefault="005F477A" w:rsidP="00292C28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В течение 20</w:t>
      </w:r>
      <w:r w:rsidR="00292C28">
        <w:rPr>
          <w:rFonts w:ascii="Times New Roman" w:hAnsi="Times New Roman" w:cs="Times New Roman"/>
          <w:sz w:val="32"/>
          <w:szCs w:val="32"/>
        </w:rPr>
        <w:t>20</w:t>
      </w:r>
      <w:r w:rsidRPr="009358A0">
        <w:rPr>
          <w:rFonts w:ascii="Times New Roman" w:hAnsi="Times New Roman" w:cs="Times New Roman"/>
          <w:sz w:val="32"/>
          <w:szCs w:val="32"/>
        </w:rPr>
        <w:t xml:space="preserve"> года инспекция продолжала работу по контролю своевременного размещения застройщиками информации в единой информационной системе жилищного строительства (ЕИС ЖС), в том числе проектных деклараций, разрешений на строительство и на ввод в эксплуатацию объектов жилищной сферы. </w:t>
      </w:r>
    </w:p>
    <w:p w:rsidR="00292C28" w:rsidRPr="00292C28" w:rsidRDefault="00292C28" w:rsidP="00292C28">
      <w:pPr>
        <w:ind w:firstLine="426"/>
        <w:jc w:val="both"/>
        <w:rPr>
          <w:rFonts w:ascii="Times New Roman" w:hAnsi="Times New Roman" w:cs="Times New Roman"/>
          <w:sz w:val="32"/>
          <w:szCs w:val="26"/>
        </w:rPr>
      </w:pPr>
      <w:proofErr w:type="gramStart"/>
      <w:r w:rsidRPr="00292C28">
        <w:rPr>
          <w:rFonts w:ascii="Times New Roman" w:hAnsi="Times New Roman" w:cs="Times New Roman"/>
          <w:sz w:val="32"/>
          <w:szCs w:val="26"/>
        </w:rPr>
        <w:t>Стоит отметить, что в 2020 году одними из наиболее часто встречающих</w:t>
      </w:r>
      <w:r>
        <w:rPr>
          <w:rFonts w:ascii="Times New Roman" w:hAnsi="Times New Roman" w:cs="Times New Roman"/>
          <w:sz w:val="32"/>
          <w:szCs w:val="26"/>
        </w:rPr>
        <w:t>с</w:t>
      </w:r>
      <w:r w:rsidRPr="00292C28">
        <w:rPr>
          <w:rFonts w:ascii="Times New Roman" w:hAnsi="Times New Roman" w:cs="Times New Roman"/>
          <w:sz w:val="32"/>
          <w:szCs w:val="26"/>
        </w:rPr>
        <w:t>я составов административных правонарушений являлись правонарушения по ч.1 ст.13.19.3 КоАП РФ (</w:t>
      </w:r>
      <w:r>
        <w:rPr>
          <w:rFonts w:ascii="Times New Roman" w:hAnsi="Times New Roman" w:cs="Times New Roman"/>
          <w:sz w:val="32"/>
          <w:szCs w:val="26"/>
        </w:rPr>
        <w:t xml:space="preserve">неразмещение информации в ЕИС ЖС; </w:t>
      </w:r>
      <w:r w:rsidRPr="00292C28">
        <w:rPr>
          <w:rFonts w:ascii="Times New Roman" w:hAnsi="Times New Roman" w:cs="Times New Roman"/>
          <w:sz w:val="32"/>
          <w:szCs w:val="26"/>
        </w:rPr>
        <w:t>возбуждено 27 дел об административных правонарушениях) и по ч.3 ст. 14.28 КоАП РФ (</w:t>
      </w:r>
      <w:r>
        <w:rPr>
          <w:rFonts w:ascii="Times New Roman" w:hAnsi="Times New Roman" w:cs="Times New Roman"/>
          <w:sz w:val="32"/>
          <w:szCs w:val="26"/>
        </w:rPr>
        <w:t xml:space="preserve">непредставление ежеквартальной отчётности; </w:t>
      </w:r>
      <w:r w:rsidRPr="00292C28">
        <w:rPr>
          <w:rFonts w:ascii="Times New Roman" w:hAnsi="Times New Roman" w:cs="Times New Roman"/>
          <w:sz w:val="32"/>
          <w:szCs w:val="26"/>
        </w:rPr>
        <w:t>возбуждено 49 дел об административных правонарушениях).</w:t>
      </w:r>
      <w:proofErr w:type="gramEnd"/>
    </w:p>
    <w:p w:rsidR="00CE1DF1" w:rsidRPr="009358A0" w:rsidRDefault="00CE1DF1" w:rsidP="009C7E89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7E89" w:rsidRPr="009358A0" w:rsidRDefault="009C7E89" w:rsidP="009C7E89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7E89" w:rsidRPr="009358A0" w:rsidRDefault="0023130A" w:rsidP="009C7E8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В целом по итогам 20</w:t>
      </w:r>
      <w:r w:rsidR="00292C28">
        <w:rPr>
          <w:rFonts w:ascii="Times New Roman" w:hAnsi="Times New Roman" w:cs="Times New Roman"/>
          <w:sz w:val="32"/>
          <w:szCs w:val="32"/>
        </w:rPr>
        <w:t>20</w:t>
      </w:r>
      <w:r w:rsidRPr="009358A0">
        <w:rPr>
          <w:rFonts w:ascii="Times New Roman" w:hAnsi="Times New Roman" w:cs="Times New Roman"/>
          <w:sz w:val="32"/>
          <w:szCs w:val="32"/>
        </w:rPr>
        <w:t xml:space="preserve"> года, несмотря на </w:t>
      </w:r>
      <w:r w:rsidR="009A7F0C" w:rsidRPr="009358A0">
        <w:rPr>
          <w:rFonts w:ascii="Times New Roman" w:hAnsi="Times New Roman" w:cs="Times New Roman"/>
          <w:sz w:val="32"/>
          <w:szCs w:val="32"/>
        </w:rPr>
        <w:t>наделение</w:t>
      </w:r>
      <w:r w:rsidR="0029129D" w:rsidRPr="009358A0">
        <w:rPr>
          <w:rFonts w:ascii="Times New Roman" w:hAnsi="Times New Roman" w:cs="Times New Roman"/>
          <w:sz w:val="32"/>
          <w:szCs w:val="32"/>
        </w:rPr>
        <w:t xml:space="preserve"> инспекции</w:t>
      </w:r>
      <w:r w:rsidR="009A7F0C" w:rsidRPr="009358A0">
        <w:rPr>
          <w:rFonts w:ascii="Times New Roman" w:hAnsi="Times New Roman" w:cs="Times New Roman"/>
          <w:sz w:val="32"/>
          <w:szCs w:val="32"/>
        </w:rPr>
        <w:t xml:space="preserve"> новыми полномочиями</w:t>
      </w:r>
      <w:r w:rsidRPr="009358A0">
        <w:rPr>
          <w:rFonts w:ascii="Times New Roman" w:hAnsi="Times New Roman" w:cs="Times New Roman"/>
          <w:sz w:val="32"/>
          <w:szCs w:val="32"/>
        </w:rPr>
        <w:t xml:space="preserve">, </w:t>
      </w:r>
      <w:r w:rsidR="0029129D" w:rsidRPr="009358A0">
        <w:rPr>
          <w:rFonts w:ascii="Times New Roman" w:hAnsi="Times New Roman" w:cs="Times New Roman"/>
          <w:sz w:val="32"/>
          <w:szCs w:val="32"/>
        </w:rPr>
        <w:t>которые существенно увеличили</w:t>
      </w:r>
      <w:r w:rsidRPr="009358A0">
        <w:rPr>
          <w:rFonts w:ascii="Times New Roman" w:hAnsi="Times New Roman" w:cs="Times New Roman"/>
          <w:sz w:val="32"/>
          <w:szCs w:val="32"/>
        </w:rPr>
        <w:t xml:space="preserve"> объём работы, основные задачи, стоявшие перед инспекцией, выполнены. Организована работа по новому направлению деятельности, повысился уровень ответственности и дисциплины застройщиков.</w:t>
      </w:r>
    </w:p>
    <w:p w:rsidR="009C7E89" w:rsidRPr="009358A0" w:rsidRDefault="009C7E89" w:rsidP="009C7E89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1469" w:rsidRPr="009358A0" w:rsidRDefault="00751469" w:rsidP="00A114C5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8A0">
        <w:rPr>
          <w:rFonts w:ascii="Times New Roman" w:hAnsi="Times New Roman" w:cs="Times New Roman"/>
          <w:b/>
          <w:sz w:val="32"/>
          <w:szCs w:val="32"/>
        </w:rPr>
        <w:t>В 20</w:t>
      </w:r>
      <w:r w:rsidR="00CE1DF1" w:rsidRPr="009358A0">
        <w:rPr>
          <w:rFonts w:ascii="Times New Roman" w:hAnsi="Times New Roman" w:cs="Times New Roman"/>
          <w:b/>
          <w:sz w:val="32"/>
          <w:szCs w:val="32"/>
        </w:rPr>
        <w:t>2</w:t>
      </w:r>
      <w:r w:rsidR="00292C28">
        <w:rPr>
          <w:rFonts w:ascii="Times New Roman" w:hAnsi="Times New Roman" w:cs="Times New Roman"/>
          <w:b/>
          <w:sz w:val="32"/>
          <w:szCs w:val="32"/>
        </w:rPr>
        <w:t>1</w:t>
      </w:r>
      <w:r w:rsidRPr="009358A0">
        <w:rPr>
          <w:rFonts w:ascii="Times New Roman" w:hAnsi="Times New Roman" w:cs="Times New Roman"/>
          <w:b/>
          <w:sz w:val="32"/>
          <w:szCs w:val="32"/>
        </w:rPr>
        <w:t xml:space="preserve"> году перед инспекцией </w:t>
      </w:r>
      <w:r w:rsidR="00B140BA" w:rsidRPr="009358A0">
        <w:rPr>
          <w:rFonts w:ascii="Times New Roman" w:hAnsi="Times New Roman" w:cs="Times New Roman"/>
          <w:b/>
          <w:sz w:val="32"/>
          <w:szCs w:val="32"/>
        </w:rPr>
        <w:t>стоят следующие задачи:</w:t>
      </w:r>
    </w:p>
    <w:p w:rsidR="00A23F63" w:rsidRPr="009358A0" w:rsidRDefault="00A23F63" w:rsidP="00A23F6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1) </w:t>
      </w:r>
      <w:r w:rsidR="0036341F" w:rsidRPr="009358A0">
        <w:rPr>
          <w:rFonts w:ascii="Times New Roman" w:hAnsi="Times New Roman" w:cs="Times New Roman"/>
          <w:sz w:val="32"/>
          <w:szCs w:val="32"/>
        </w:rPr>
        <w:t>Продолжать работу по повышению</w:t>
      </w:r>
      <w:r w:rsidRPr="009358A0">
        <w:rPr>
          <w:rFonts w:ascii="Times New Roman" w:hAnsi="Times New Roman" w:cs="Times New Roman"/>
          <w:sz w:val="32"/>
          <w:szCs w:val="32"/>
        </w:rPr>
        <w:t xml:space="preserve"> градостроительной дисциплины участниками строительства, к чему относится</w:t>
      </w:r>
      <w:r w:rsidRPr="009358A0">
        <w:rPr>
          <w:sz w:val="32"/>
          <w:szCs w:val="32"/>
        </w:rPr>
        <w:t xml:space="preserve"> </w:t>
      </w:r>
      <w:r w:rsidRPr="009358A0">
        <w:rPr>
          <w:rFonts w:ascii="Times New Roman" w:hAnsi="Times New Roman" w:cs="Times New Roman"/>
          <w:sz w:val="32"/>
          <w:szCs w:val="32"/>
        </w:rPr>
        <w:t>качество выполняемых строительно-монтажных работ, сокращение количества объектов, строящихся без разрешения на строительство, за счет проведения профилактической и разъяснительной работы с застройщиками.</w:t>
      </w:r>
    </w:p>
    <w:p w:rsidR="00A23F63" w:rsidRPr="009358A0" w:rsidRDefault="00A23F63" w:rsidP="00A23F6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 xml:space="preserve">2) </w:t>
      </w:r>
      <w:r w:rsidR="0036341F" w:rsidRPr="009358A0">
        <w:rPr>
          <w:rFonts w:ascii="Times New Roman" w:hAnsi="Times New Roman" w:cs="Times New Roman"/>
          <w:sz w:val="32"/>
          <w:szCs w:val="32"/>
        </w:rPr>
        <w:t>Вести дальнейшую работу по предотвращению</w:t>
      </w:r>
      <w:r w:rsidRPr="009358A0">
        <w:rPr>
          <w:rFonts w:ascii="Times New Roman" w:hAnsi="Times New Roman" w:cs="Times New Roman"/>
          <w:sz w:val="32"/>
          <w:szCs w:val="32"/>
        </w:rPr>
        <w:t xml:space="preserve"> аварийных ситуаций на строящихся объектах посредством проведения более эффективной работы в рамках исполнения </w:t>
      </w:r>
      <w:r w:rsidR="002259D3" w:rsidRPr="009358A0">
        <w:rPr>
          <w:rFonts w:ascii="Times New Roman" w:hAnsi="Times New Roman" w:cs="Times New Roman"/>
          <w:sz w:val="32"/>
          <w:szCs w:val="32"/>
        </w:rPr>
        <w:t>функции</w:t>
      </w:r>
      <w:r w:rsidRPr="009358A0">
        <w:rPr>
          <w:rFonts w:ascii="Times New Roman" w:hAnsi="Times New Roman" w:cs="Times New Roman"/>
          <w:sz w:val="32"/>
          <w:szCs w:val="32"/>
        </w:rPr>
        <w:t xml:space="preserve"> по осуществлению государственного строительного надзора.</w:t>
      </w:r>
    </w:p>
    <w:p w:rsidR="00A23F63" w:rsidRPr="009358A0" w:rsidRDefault="0036341F" w:rsidP="00A23F63">
      <w:pPr>
        <w:ind w:right="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3</w:t>
      </w:r>
      <w:r w:rsidR="00A23F63" w:rsidRPr="009358A0">
        <w:rPr>
          <w:rFonts w:ascii="Times New Roman" w:hAnsi="Times New Roman" w:cs="Times New Roman"/>
          <w:sz w:val="32"/>
          <w:szCs w:val="32"/>
        </w:rPr>
        <w:t>) Дальнейшая работа с застройщиками в рамках контроля и надзора в области долевого строительства с целью соблюдения ими законодательства об участии в долевом строительстве.</w:t>
      </w:r>
    </w:p>
    <w:p w:rsidR="0036341F" w:rsidRPr="009358A0" w:rsidRDefault="0036341F" w:rsidP="00A23F63">
      <w:pPr>
        <w:ind w:right="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358A0">
        <w:rPr>
          <w:rFonts w:ascii="Times New Roman" w:hAnsi="Times New Roman" w:cs="Times New Roman"/>
          <w:sz w:val="32"/>
          <w:szCs w:val="32"/>
        </w:rPr>
        <w:t>4) Переход на электронное взаимодействие с застройщиками</w:t>
      </w:r>
      <w:r w:rsidR="009C7E89" w:rsidRPr="009358A0">
        <w:rPr>
          <w:rFonts w:ascii="Times New Roman" w:hAnsi="Times New Roman" w:cs="Times New Roman"/>
          <w:sz w:val="32"/>
          <w:szCs w:val="32"/>
        </w:rPr>
        <w:t>, в том числе на предоставление необходимых для осуществления контроля (надзора) документов и проектной документации в электронном виде</w:t>
      </w:r>
      <w:r w:rsidRPr="009358A0">
        <w:rPr>
          <w:rFonts w:ascii="Times New Roman" w:hAnsi="Times New Roman" w:cs="Times New Roman"/>
          <w:sz w:val="32"/>
          <w:szCs w:val="32"/>
        </w:rPr>
        <w:t>.</w:t>
      </w:r>
    </w:p>
    <w:p w:rsidR="00D54A3C" w:rsidRPr="009358A0" w:rsidRDefault="00D54A3C" w:rsidP="0050127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78EC" w:rsidRPr="009358A0" w:rsidRDefault="009D7DDA" w:rsidP="00AB78EC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8A0">
        <w:rPr>
          <w:rFonts w:ascii="Times New Roman" w:hAnsi="Times New Roman" w:cs="Times New Roman"/>
          <w:b/>
          <w:sz w:val="32"/>
          <w:szCs w:val="32"/>
        </w:rPr>
        <w:t>Благодарю за внимание, д</w:t>
      </w:r>
      <w:r w:rsidR="00147622" w:rsidRPr="009358A0">
        <w:rPr>
          <w:rFonts w:ascii="Times New Roman" w:hAnsi="Times New Roman" w:cs="Times New Roman"/>
          <w:b/>
          <w:sz w:val="32"/>
          <w:szCs w:val="32"/>
        </w:rPr>
        <w:t>оклад окончен</w:t>
      </w:r>
      <w:r w:rsidR="00AB78EC" w:rsidRPr="009358A0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AB78EC" w:rsidRPr="009358A0" w:rsidSect="00B140B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7E" w:rsidRDefault="002B047E" w:rsidP="00AB78EC">
      <w:pPr>
        <w:spacing w:after="0" w:line="240" w:lineRule="auto"/>
      </w:pPr>
      <w:r>
        <w:separator/>
      </w:r>
    </w:p>
  </w:endnote>
  <w:endnote w:type="continuationSeparator" w:id="0">
    <w:p w:rsidR="002B047E" w:rsidRDefault="002B047E" w:rsidP="00AB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7E" w:rsidRDefault="002B047E" w:rsidP="00AB78EC">
      <w:pPr>
        <w:spacing w:after="0" w:line="240" w:lineRule="auto"/>
      </w:pPr>
      <w:r>
        <w:separator/>
      </w:r>
    </w:p>
  </w:footnote>
  <w:footnote w:type="continuationSeparator" w:id="0">
    <w:p w:rsidR="002B047E" w:rsidRDefault="002B047E" w:rsidP="00AB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1413"/>
      <w:docPartObj>
        <w:docPartGallery w:val="Page Numbers (Top of Page)"/>
        <w:docPartUnique/>
      </w:docPartObj>
    </w:sdtPr>
    <w:sdtEndPr/>
    <w:sdtContent>
      <w:p w:rsidR="00E80BA0" w:rsidRDefault="00E80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9F">
          <w:rPr>
            <w:noProof/>
          </w:rPr>
          <w:t>1</w:t>
        </w:r>
        <w:r>
          <w:fldChar w:fldCharType="end"/>
        </w:r>
      </w:p>
    </w:sdtContent>
  </w:sdt>
  <w:p w:rsidR="00E80BA0" w:rsidRDefault="00E80B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3E"/>
    <w:multiLevelType w:val="hybridMultilevel"/>
    <w:tmpl w:val="FC7E22AE"/>
    <w:lvl w:ilvl="0" w:tplc="3A3A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615A"/>
    <w:multiLevelType w:val="hybridMultilevel"/>
    <w:tmpl w:val="90D022D2"/>
    <w:lvl w:ilvl="0" w:tplc="F2E4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F6"/>
    <w:rsid w:val="00032899"/>
    <w:rsid w:val="000447C1"/>
    <w:rsid w:val="000523A9"/>
    <w:rsid w:val="00055709"/>
    <w:rsid w:val="00081D18"/>
    <w:rsid w:val="00083846"/>
    <w:rsid w:val="0009327C"/>
    <w:rsid w:val="000932E0"/>
    <w:rsid w:val="000A5AEA"/>
    <w:rsid w:val="000C06E2"/>
    <w:rsid w:val="000D6D29"/>
    <w:rsid w:val="000D7B03"/>
    <w:rsid w:val="000E107F"/>
    <w:rsid w:val="000E28A3"/>
    <w:rsid w:val="000F2E5F"/>
    <w:rsid w:val="00103160"/>
    <w:rsid w:val="00113172"/>
    <w:rsid w:val="0012271B"/>
    <w:rsid w:val="00123132"/>
    <w:rsid w:val="001341B4"/>
    <w:rsid w:val="00143EE8"/>
    <w:rsid w:val="00147622"/>
    <w:rsid w:val="00161FD4"/>
    <w:rsid w:val="001859EF"/>
    <w:rsid w:val="00186E5C"/>
    <w:rsid w:val="00195FF7"/>
    <w:rsid w:val="001A2256"/>
    <w:rsid w:val="001B19CB"/>
    <w:rsid w:val="001C1B3C"/>
    <w:rsid w:val="001C507D"/>
    <w:rsid w:val="001D26D3"/>
    <w:rsid w:val="001D65B2"/>
    <w:rsid w:val="001F03C3"/>
    <w:rsid w:val="00203AFF"/>
    <w:rsid w:val="0020416C"/>
    <w:rsid w:val="00211E2C"/>
    <w:rsid w:val="00214D4D"/>
    <w:rsid w:val="00224B03"/>
    <w:rsid w:val="002259D3"/>
    <w:rsid w:val="0023130A"/>
    <w:rsid w:val="00231DF8"/>
    <w:rsid w:val="0025548A"/>
    <w:rsid w:val="00272338"/>
    <w:rsid w:val="00285D92"/>
    <w:rsid w:val="0029129D"/>
    <w:rsid w:val="00292C28"/>
    <w:rsid w:val="002B047E"/>
    <w:rsid w:val="002C6E32"/>
    <w:rsid w:val="002D0152"/>
    <w:rsid w:val="002F0611"/>
    <w:rsid w:val="0030116F"/>
    <w:rsid w:val="00301E8E"/>
    <w:rsid w:val="00303426"/>
    <w:rsid w:val="003120F8"/>
    <w:rsid w:val="00322491"/>
    <w:rsid w:val="00325CC0"/>
    <w:rsid w:val="00332D2F"/>
    <w:rsid w:val="00356CF4"/>
    <w:rsid w:val="0036341F"/>
    <w:rsid w:val="003A7DBC"/>
    <w:rsid w:val="003B0A34"/>
    <w:rsid w:val="003B3C16"/>
    <w:rsid w:val="003D4442"/>
    <w:rsid w:val="003F56F4"/>
    <w:rsid w:val="00402CDF"/>
    <w:rsid w:val="00425C0D"/>
    <w:rsid w:val="0043121D"/>
    <w:rsid w:val="00433F04"/>
    <w:rsid w:val="004425CE"/>
    <w:rsid w:val="00444C8B"/>
    <w:rsid w:val="00444D68"/>
    <w:rsid w:val="00446656"/>
    <w:rsid w:val="004733CD"/>
    <w:rsid w:val="004758BD"/>
    <w:rsid w:val="00486767"/>
    <w:rsid w:val="004E4CE1"/>
    <w:rsid w:val="004E503A"/>
    <w:rsid w:val="004F70CD"/>
    <w:rsid w:val="0050043D"/>
    <w:rsid w:val="00501270"/>
    <w:rsid w:val="00501CAA"/>
    <w:rsid w:val="0053211F"/>
    <w:rsid w:val="0054354C"/>
    <w:rsid w:val="00554B9D"/>
    <w:rsid w:val="0056618C"/>
    <w:rsid w:val="005740C9"/>
    <w:rsid w:val="005A0066"/>
    <w:rsid w:val="005B5CF0"/>
    <w:rsid w:val="005D273C"/>
    <w:rsid w:val="005D3F7A"/>
    <w:rsid w:val="005F477A"/>
    <w:rsid w:val="006004A4"/>
    <w:rsid w:val="0060435B"/>
    <w:rsid w:val="0060481D"/>
    <w:rsid w:val="006400D1"/>
    <w:rsid w:val="00645DEB"/>
    <w:rsid w:val="00653C66"/>
    <w:rsid w:val="006B123E"/>
    <w:rsid w:val="006E36AC"/>
    <w:rsid w:val="006F032A"/>
    <w:rsid w:val="00751469"/>
    <w:rsid w:val="0078035C"/>
    <w:rsid w:val="007A03F2"/>
    <w:rsid w:val="007A0C71"/>
    <w:rsid w:val="007A4ED0"/>
    <w:rsid w:val="007B01D9"/>
    <w:rsid w:val="007C3AB4"/>
    <w:rsid w:val="007D4DFB"/>
    <w:rsid w:val="007E434A"/>
    <w:rsid w:val="007E703F"/>
    <w:rsid w:val="007F0FB7"/>
    <w:rsid w:val="008120D7"/>
    <w:rsid w:val="00815B08"/>
    <w:rsid w:val="0082668A"/>
    <w:rsid w:val="00830CC8"/>
    <w:rsid w:val="00832620"/>
    <w:rsid w:val="00851794"/>
    <w:rsid w:val="00862886"/>
    <w:rsid w:val="008677E4"/>
    <w:rsid w:val="008C11E5"/>
    <w:rsid w:val="008C78FC"/>
    <w:rsid w:val="008E19CF"/>
    <w:rsid w:val="009358A0"/>
    <w:rsid w:val="009370A4"/>
    <w:rsid w:val="00952104"/>
    <w:rsid w:val="009709F3"/>
    <w:rsid w:val="00972257"/>
    <w:rsid w:val="009A7F0C"/>
    <w:rsid w:val="009B1B35"/>
    <w:rsid w:val="009B774C"/>
    <w:rsid w:val="009C7E89"/>
    <w:rsid w:val="009D03DE"/>
    <w:rsid w:val="009D7DDA"/>
    <w:rsid w:val="009F2F75"/>
    <w:rsid w:val="00A002E2"/>
    <w:rsid w:val="00A01C81"/>
    <w:rsid w:val="00A114C5"/>
    <w:rsid w:val="00A140D3"/>
    <w:rsid w:val="00A16DB4"/>
    <w:rsid w:val="00A23F63"/>
    <w:rsid w:val="00A63C4F"/>
    <w:rsid w:val="00A65B58"/>
    <w:rsid w:val="00A77887"/>
    <w:rsid w:val="00A84BA2"/>
    <w:rsid w:val="00AA4468"/>
    <w:rsid w:val="00AA57C8"/>
    <w:rsid w:val="00AB78EC"/>
    <w:rsid w:val="00AC0AA9"/>
    <w:rsid w:val="00AC6A10"/>
    <w:rsid w:val="00AD3EE4"/>
    <w:rsid w:val="00AF1954"/>
    <w:rsid w:val="00B03D61"/>
    <w:rsid w:val="00B07610"/>
    <w:rsid w:val="00B140BA"/>
    <w:rsid w:val="00B142F6"/>
    <w:rsid w:val="00B16180"/>
    <w:rsid w:val="00B442E7"/>
    <w:rsid w:val="00B53BAB"/>
    <w:rsid w:val="00B644AC"/>
    <w:rsid w:val="00B678EF"/>
    <w:rsid w:val="00B919BA"/>
    <w:rsid w:val="00B95C92"/>
    <w:rsid w:val="00B97088"/>
    <w:rsid w:val="00BA1912"/>
    <w:rsid w:val="00BC127E"/>
    <w:rsid w:val="00BC25FD"/>
    <w:rsid w:val="00BC3771"/>
    <w:rsid w:val="00BE3AE8"/>
    <w:rsid w:val="00BF3762"/>
    <w:rsid w:val="00C11D72"/>
    <w:rsid w:val="00C26FA3"/>
    <w:rsid w:val="00C63226"/>
    <w:rsid w:val="00C846DB"/>
    <w:rsid w:val="00CA0998"/>
    <w:rsid w:val="00CC5B04"/>
    <w:rsid w:val="00CD5D92"/>
    <w:rsid w:val="00CE1DF1"/>
    <w:rsid w:val="00CF1D55"/>
    <w:rsid w:val="00D002A4"/>
    <w:rsid w:val="00D10A69"/>
    <w:rsid w:val="00D21450"/>
    <w:rsid w:val="00D25018"/>
    <w:rsid w:val="00D46AED"/>
    <w:rsid w:val="00D53DB9"/>
    <w:rsid w:val="00D54A3C"/>
    <w:rsid w:val="00D85518"/>
    <w:rsid w:val="00D92725"/>
    <w:rsid w:val="00DC1359"/>
    <w:rsid w:val="00DC39B2"/>
    <w:rsid w:val="00E029A7"/>
    <w:rsid w:val="00E157CD"/>
    <w:rsid w:val="00E174FE"/>
    <w:rsid w:val="00E21BC8"/>
    <w:rsid w:val="00E32196"/>
    <w:rsid w:val="00E625D5"/>
    <w:rsid w:val="00E757AF"/>
    <w:rsid w:val="00E77F25"/>
    <w:rsid w:val="00E80BA0"/>
    <w:rsid w:val="00E82B76"/>
    <w:rsid w:val="00E851BF"/>
    <w:rsid w:val="00E93345"/>
    <w:rsid w:val="00E96875"/>
    <w:rsid w:val="00EA0AF5"/>
    <w:rsid w:val="00EB0536"/>
    <w:rsid w:val="00ED3330"/>
    <w:rsid w:val="00ED6188"/>
    <w:rsid w:val="00EF088E"/>
    <w:rsid w:val="00EF20F4"/>
    <w:rsid w:val="00F03174"/>
    <w:rsid w:val="00F15BDC"/>
    <w:rsid w:val="00F171A7"/>
    <w:rsid w:val="00F245C5"/>
    <w:rsid w:val="00F51C48"/>
    <w:rsid w:val="00F571B1"/>
    <w:rsid w:val="00F74275"/>
    <w:rsid w:val="00F82FD6"/>
    <w:rsid w:val="00F84E71"/>
    <w:rsid w:val="00F87E78"/>
    <w:rsid w:val="00FA0B15"/>
    <w:rsid w:val="00FB34CE"/>
    <w:rsid w:val="00FB63F7"/>
    <w:rsid w:val="00FC0C9F"/>
    <w:rsid w:val="00FD0997"/>
    <w:rsid w:val="00FD67AB"/>
    <w:rsid w:val="00FD78E4"/>
    <w:rsid w:val="00FE71A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8EC"/>
  </w:style>
  <w:style w:type="paragraph" w:styleId="a7">
    <w:name w:val="footer"/>
    <w:basedOn w:val="a"/>
    <w:link w:val="a8"/>
    <w:uiPriority w:val="99"/>
    <w:unhideWhenUsed/>
    <w:rsid w:val="00AB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8EC"/>
  </w:style>
  <w:style w:type="paragraph" w:styleId="a9">
    <w:name w:val="List Paragraph"/>
    <w:basedOn w:val="a"/>
    <w:uiPriority w:val="34"/>
    <w:qFormat/>
    <w:rsid w:val="0060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8EC"/>
  </w:style>
  <w:style w:type="paragraph" w:styleId="a7">
    <w:name w:val="footer"/>
    <w:basedOn w:val="a"/>
    <w:link w:val="a8"/>
    <w:uiPriority w:val="99"/>
    <w:unhideWhenUsed/>
    <w:rsid w:val="00AB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8EC"/>
  </w:style>
  <w:style w:type="paragraph" w:styleId="a9">
    <w:name w:val="List Paragraph"/>
    <w:basedOn w:val="a"/>
    <w:uiPriority w:val="34"/>
    <w:qFormat/>
    <w:rsid w:val="0060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F196-663E-4C78-A1CF-5AE2617A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3</cp:revision>
  <cp:lastPrinted>2020-12-29T05:20:00Z</cp:lastPrinted>
  <dcterms:created xsi:type="dcterms:W3CDTF">2020-12-29T05:20:00Z</dcterms:created>
  <dcterms:modified xsi:type="dcterms:W3CDTF">2020-12-29T05:37:00Z</dcterms:modified>
</cp:coreProperties>
</file>